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8782" w14:textId="029DB618" w:rsidR="001D30E7" w:rsidRPr="009F7C3E" w:rsidRDefault="001D30E7" w:rsidP="001D30E7">
      <w:pPr>
        <w:topLinePunct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「高等学校 論理・表現</w:t>
      </w:r>
      <w:r w:rsidR="00276691">
        <w:rPr>
          <w:rFonts w:ascii="游ゴシック Medium" w:eastAsia="游ゴシック Medium" w:hAnsi="游ゴシック Medium" w:hint="eastAsia"/>
          <w:b/>
          <w:sz w:val="28"/>
          <w:szCs w:val="28"/>
        </w:rPr>
        <w:t>Ⅱ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」（</w:t>
      </w:r>
      <w:r w:rsidR="00E526BD">
        <w:rPr>
          <w:rFonts w:ascii="游ゴシック Medium" w:eastAsia="游ゴシック Medium" w:hAnsi="游ゴシック Medium" w:hint="eastAsia"/>
          <w:b/>
          <w:sz w:val="28"/>
          <w:szCs w:val="28"/>
        </w:rPr>
        <w:t>論</w:t>
      </w:r>
      <w:r w:rsidR="00276691">
        <w:rPr>
          <w:rFonts w:ascii="游ゴシック Medium" w:eastAsia="游ゴシック Medium" w:hAnsi="游ゴシック Medium" w:hint="eastAsia"/>
          <w:b/>
          <w:sz w:val="28"/>
          <w:szCs w:val="28"/>
        </w:rPr>
        <w:t>Ⅱ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</w:t>
      </w:r>
      <w:r w:rsidRPr="009F7C3E">
        <w:rPr>
          <w:rFonts w:ascii="游ゴシック Medium" w:eastAsia="游ゴシック Medium" w:hAnsi="游ゴシック Medium"/>
          <w:b/>
          <w:sz w:val="28"/>
          <w:szCs w:val="28"/>
        </w:rPr>
        <w:t>71</w:t>
      </w:r>
      <w:r w:rsidR="00276691">
        <w:rPr>
          <w:rFonts w:ascii="游ゴシック Medium" w:eastAsia="游ゴシック Medium" w:hAnsi="游ゴシック Medium"/>
          <w:b/>
          <w:sz w:val="28"/>
          <w:szCs w:val="28"/>
        </w:rPr>
        <w:t>5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r>
        <w:rPr>
          <w:rFonts w:ascii="游ゴシック Medium" w:eastAsia="游ゴシック Medium" w:hAnsi="游ゴシック Medium" w:hint="eastAsia"/>
          <w:b/>
          <w:sz w:val="28"/>
          <w:szCs w:val="28"/>
        </w:rPr>
        <w:t>年間授業計画</w:t>
      </w:r>
    </w:p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604"/>
        <w:gridCol w:w="851"/>
        <w:gridCol w:w="2930"/>
      </w:tblGrid>
      <w:tr w:rsidR="001D30E7" w:rsidRPr="00F459B1" w14:paraId="0A8809B8" w14:textId="77777777" w:rsidTr="005C7DBE">
        <w:trPr>
          <w:trHeight w:hRule="exact" w:val="425"/>
        </w:trPr>
        <w:tc>
          <w:tcPr>
            <w:tcW w:w="1555" w:type="dxa"/>
            <w:tcBorders>
              <w:bottom w:val="single" w:sz="4" w:space="0" w:color="auto"/>
            </w:tcBorders>
          </w:tcPr>
          <w:p w14:paraId="0C0B48B1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F06633" w14:textId="23C8AB49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論理・表現</w:t>
            </w:r>
            <w:r w:rsidR="00276691">
              <w:rPr>
                <w:rFonts w:eastAsia="游明朝" w:hint="eastAsia"/>
                <w:sz w:val="18"/>
                <w:szCs w:val="18"/>
              </w:rPr>
              <w:t>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8D7956" w14:textId="77777777" w:rsidR="001D30E7" w:rsidRPr="00F003DC" w:rsidRDefault="001D30E7" w:rsidP="005C7DBE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276691">
              <w:rPr>
                <w:rFonts w:ascii="游ゴシック Medium" w:eastAsia="游ゴシック Medium" w:hAnsi="游ゴシック Medium" w:hint="eastAsia"/>
                <w:b/>
                <w:spacing w:val="29"/>
                <w:kern w:val="0"/>
                <w:sz w:val="20"/>
                <w:szCs w:val="20"/>
                <w:fitText w:val="716" w:id="-1810647296"/>
              </w:rPr>
              <w:t>単位</w:t>
            </w:r>
            <w:r w:rsidRPr="00276691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47296"/>
              </w:rPr>
              <w:t>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6A74A4AB" w14:textId="77777777" w:rsidR="001D30E7" w:rsidRPr="00F003DC" w:rsidRDefault="001D30E7" w:rsidP="005C7DBE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DE1874" w14:textId="77777777" w:rsidR="001D30E7" w:rsidRPr="00F003DC" w:rsidRDefault="001D30E7" w:rsidP="005C7DBE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1D30E7">
              <w:rPr>
                <w:rFonts w:ascii="游ゴシック Medium" w:eastAsia="游ゴシック Medium" w:hAnsi="游ゴシック Medium" w:hint="eastAsia"/>
                <w:b/>
                <w:spacing w:val="158"/>
                <w:kern w:val="0"/>
                <w:sz w:val="20"/>
                <w:szCs w:val="20"/>
                <w:fitText w:val="716" w:id="-1810647295"/>
              </w:rPr>
              <w:t>学</w:t>
            </w:r>
            <w:r w:rsidRPr="001D30E7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47295"/>
              </w:rPr>
              <w:t>年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3E5CD5EF" w14:textId="4D26B000" w:rsidR="001D30E7" w:rsidRPr="00F003DC" w:rsidRDefault="00276691" w:rsidP="005C7DBE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>
              <w:rPr>
                <w:rFonts w:eastAsia="游明朝"/>
                <w:sz w:val="18"/>
                <w:szCs w:val="18"/>
              </w:rPr>
              <w:t>2</w:t>
            </w:r>
          </w:p>
        </w:tc>
      </w:tr>
      <w:tr w:rsidR="001D30E7" w:rsidRPr="00F459B1" w14:paraId="135020A7" w14:textId="77777777" w:rsidTr="005C7DBE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FE98DCB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使用教科書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7631" w14:textId="5C63D40B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（</w:t>
            </w:r>
            <w:r>
              <w:rPr>
                <w:rFonts w:eastAsia="游明朝" w:hint="eastAsia"/>
                <w:sz w:val="18"/>
                <w:szCs w:val="18"/>
              </w:rPr>
              <w:t>論</w:t>
            </w:r>
            <w:r w:rsidR="00276691">
              <w:rPr>
                <w:rFonts w:eastAsia="游明朝" w:hint="eastAsia"/>
                <w:sz w:val="18"/>
                <w:szCs w:val="18"/>
              </w:rPr>
              <w:t>Ⅱ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 w:rsidRPr="00F003DC">
              <w:rPr>
                <w:rFonts w:eastAsia="游明朝"/>
                <w:sz w:val="18"/>
                <w:szCs w:val="18"/>
              </w:rPr>
              <w:t>71</w:t>
            </w:r>
            <w:r w:rsidR="00276691">
              <w:rPr>
                <w:rFonts w:eastAsia="游明朝"/>
                <w:sz w:val="18"/>
                <w:szCs w:val="18"/>
              </w:rPr>
              <w:t>5</w:t>
            </w:r>
            <w:r w:rsidRPr="00F003DC">
              <w:rPr>
                <w:rFonts w:eastAsia="游明朝" w:hint="eastAsia"/>
                <w:sz w:val="18"/>
                <w:szCs w:val="18"/>
              </w:rPr>
              <w:t>）</w:t>
            </w:r>
            <w:r w:rsidRPr="00F003DC">
              <w:rPr>
                <w:rFonts w:eastAsia="游明朝"/>
                <w:sz w:val="18"/>
                <w:szCs w:val="18"/>
              </w:rPr>
              <w:t>Harmony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 English </w:t>
            </w:r>
            <w:r w:rsidRPr="00F003DC">
              <w:rPr>
                <w:rFonts w:eastAsia="游明朝"/>
                <w:sz w:val="18"/>
                <w:szCs w:val="18"/>
              </w:rPr>
              <w:t xml:space="preserve">Logic and 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Expression </w:t>
            </w:r>
            <w:r w:rsidR="00276691">
              <w:rPr>
                <w:rFonts w:eastAsia="游明朝" w:hint="eastAsia"/>
                <w:sz w:val="18"/>
                <w:szCs w:val="18"/>
              </w:rPr>
              <w:t>Ⅱ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　（いいずな書店）</w:t>
            </w:r>
          </w:p>
        </w:tc>
      </w:tr>
      <w:tr w:rsidR="001D30E7" w:rsidRPr="00F459B1" w14:paraId="43CCC7D5" w14:textId="77777777" w:rsidTr="005C7DBE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</w:tcBorders>
          </w:tcPr>
          <w:p w14:paraId="04015AE6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副教材など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</w:tcBorders>
            <w:vAlign w:val="center"/>
          </w:tcPr>
          <w:p w14:paraId="4308CDD2" w14:textId="77777777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同教科書準拠ワークブック</w:t>
            </w:r>
          </w:p>
        </w:tc>
      </w:tr>
    </w:tbl>
    <w:p w14:paraId="221B085A" w14:textId="77777777" w:rsidR="001D30E7" w:rsidRPr="00F459B1" w:rsidRDefault="001D30E7" w:rsidP="001D30E7">
      <w:pPr>
        <w:topLinePunct/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2680"/>
        <w:gridCol w:w="2674"/>
        <w:gridCol w:w="1119"/>
        <w:gridCol w:w="2406"/>
        <w:gridCol w:w="417"/>
      </w:tblGrid>
      <w:tr w:rsidR="001D30E7" w:rsidRPr="001D30E7" w14:paraId="0532A0A3" w14:textId="77777777" w:rsidTr="00B557B1"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0D2292" w14:textId="2CD1971D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月</w:t>
            </w:r>
          </w:p>
        </w:tc>
        <w:tc>
          <w:tcPr>
            <w:tcW w:w="4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F43FAA" w14:textId="60E80720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課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D5FDD8" w14:textId="56EA2D18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レッスンタイトル・話題</w:t>
            </w:r>
          </w:p>
        </w:tc>
        <w:tc>
          <w:tcPr>
            <w:tcW w:w="1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7823B5" w14:textId="675905BA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言語材料</w:t>
            </w:r>
          </w:p>
        </w:tc>
        <w:tc>
          <w:tcPr>
            <w:tcW w:w="24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FEA13B" w14:textId="3C22BD26" w:rsidR="001D30E7" w:rsidRPr="004970FF" w:rsidRDefault="001D30E7" w:rsidP="00EB090F">
            <w:pPr>
              <w:jc w:val="center"/>
              <w:rPr>
                <w:rFonts w:ascii="Century" w:eastAsia="游ゴシック Medium" w:hAnsi="Century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言語のはたらき</w:t>
            </w:r>
          </w:p>
        </w:tc>
        <w:tc>
          <w:tcPr>
            <w:tcW w:w="4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48BE87" w14:textId="77777777" w:rsidR="001D30E7" w:rsidRPr="00EB090F" w:rsidRDefault="001D30E7" w:rsidP="00EB090F">
            <w:pPr>
              <w:spacing w:line="180" w:lineRule="exact"/>
              <w:jc w:val="center"/>
              <w:rPr>
                <w:rFonts w:ascii="Century" w:eastAsia="游ゴシック Medium" w:hAnsi="Century"/>
                <w:b/>
                <w:bCs/>
                <w:sz w:val="14"/>
                <w:szCs w:val="14"/>
              </w:rPr>
            </w:pPr>
            <w:r w:rsidRPr="00EB090F">
              <w:rPr>
                <w:rFonts w:ascii="Century" w:eastAsia="游ゴシック Medium" w:hAnsi="Century" w:hint="eastAsia"/>
                <w:b/>
                <w:bCs/>
                <w:sz w:val="14"/>
                <w:szCs w:val="14"/>
              </w:rPr>
              <w:t>配当</w:t>
            </w:r>
          </w:p>
          <w:p w14:paraId="477C4367" w14:textId="434AF93F" w:rsidR="001D30E7" w:rsidRPr="00EB090F" w:rsidRDefault="001D30E7" w:rsidP="00EB090F">
            <w:pPr>
              <w:spacing w:line="180" w:lineRule="exact"/>
              <w:jc w:val="center"/>
              <w:rPr>
                <w:rFonts w:ascii="Century" w:eastAsia="游ゴシック Medium" w:hAnsi="Century"/>
                <w:b/>
                <w:bCs/>
              </w:rPr>
            </w:pPr>
            <w:r w:rsidRPr="00EB090F">
              <w:rPr>
                <w:rFonts w:ascii="Century" w:eastAsia="游ゴシック Medium" w:hAnsi="Century" w:hint="eastAsia"/>
                <w:b/>
                <w:bCs/>
                <w:sz w:val="14"/>
                <w:szCs w:val="14"/>
              </w:rPr>
              <w:t>時間</w:t>
            </w:r>
          </w:p>
        </w:tc>
      </w:tr>
      <w:tr w:rsidR="00D340CD" w:rsidRPr="001D30E7" w14:paraId="0CF15556" w14:textId="77777777" w:rsidTr="00B557B1">
        <w:trPr>
          <w:trHeight w:hRule="exact" w:val="567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3DE54D4" w14:textId="32FB4554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439" w:type="dxa"/>
            <w:tcBorders>
              <w:top w:val="double" w:sz="4" w:space="0" w:color="auto"/>
            </w:tcBorders>
            <w:vAlign w:val="center"/>
          </w:tcPr>
          <w:p w14:paraId="43691DFC" w14:textId="77777777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</w:p>
        </w:tc>
        <w:tc>
          <w:tcPr>
            <w:tcW w:w="5354" w:type="dxa"/>
            <w:gridSpan w:val="2"/>
            <w:tcBorders>
              <w:top w:val="double" w:sz="4" w:space="0" w:color="auto"/>
            </w:tcBorders>
            <w:vAlign w:val="center"/>
          </w:tcPr>
          <w:p w14:paraId="2AA0B6EE" w14:textId="3FFBF8BC" w:rsidR="00D340CD" w:rsidRPr="001D30E7" w:rsidRDefault="00D340CD" w:rsidP="001D30E7">
            <w:pPr>
              <w:rPr>
                <w:rFonts w:ascii="Century" w:eastAsia="游ゴシック Medium" w:hAnsi="Century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I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ntroduction</w:t>
            </w:r>
            <w:r>
              <w:rPr>
                <w:rFonts w:ascii="Century" w:eastAsia="游ゴシック Medium" w:hAnsi="Century" w:hint="eastAsia"/>
              </w:rPr>
              <w:t>「</w:t>
            </w:r>
            <w:r w:rsidR="00A01426">
              <w:rPr>
                <w:rFonts w:ascii="Century" w:eastAsia="游ゴシック Medium" w:hAnsi="Century" w:hint="eastAsia"/>
              </w:rPr>
              <w:t>論理的に考える</w:t>
            </w:r>
            <w:r>
              <w:rPr>
                <w:rFonts w:ascii="Century" w:eastAsia="游ゴシック Medium" w:hAnsi="Century" w:hint="eastAsia"/>
              </w:rPr>
              <w:t>」ためのウォー</w:t>
            </w:r>
            <w:r w:rsidR="00D322A7">
              <w:rPr>
                <w:rFonts w:ascii="Century" w:eastAsia="游ゴシック Medium" w:hAnsi="Century" w:hint="eastAsia"/>
              </w:rPr>
              <w:t>ム</w:t>
            </w:r>
            <w:r>
              <w:rPr>
                <w:rFonts w:ascii="Century" w:eastAsia="游ゴシック Medium" w:hAnsi="Century" w:hint="eastAsia"/>
              </w:rPr>
              <w:t>アップ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</w:tcBorders>
            <w:vAlign w:val="center"/>
          </w:tcPr>
          <w:p w14:paraId="18393182" w14:textId="14CBEFC3" w:rsidR="00D340CD" w:rsidRPr="00A01426" w:rsidRDefault="00A01426" w:rsidP="00EB090F">
            <w:pPr>
              <w:spacing w:line="240" w:lineRule="exact"/>
              <w:rPr>
                <w:rFonts w:ascii="Century" w:eastAsia="游ゴシック Medium" w:hAnsi="Century"/>
                <w:spacing w:val="-4"/>
              </w:rPr>
            </w:pPr>
            <w:r w:rsidRPr="00A01426">
              <w:rPr>
                <w:rFonts w:ascii="Century" w:eastAsia="游ゴシック Medium" w:hAnsi="Century" w:hint="eastAsia"/>
                <w:spacing w:val="-4"/>
              </w:rPr>
              <w:t>出来事を伝える／説明する／話の流れを読み取る／理由を述べる／具体例を示す／分析する</w:t>
            </w:r>
          </w:p>
        </w:tc>
        <w:tc>
          <w:tcPr>
            <w:tcW w:w="417" w:type="dxa"/>
            <w:tcBorders>
              <w:top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D10FB" w14:textId="65597D66" w:rsidR="00D340CD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1</w:t>
            </w:r>
          </w:p>
        </w:tc>
      </w:tr>
      <w:tr w:rsidR="00D340CD" w:rsidRPr="001D30E7" w14:paraId="71EE1F6B" w14:textId="77777777" w:rsidTr="00B557B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A10D89E" w14:textId="3AADE72F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</w:p>
        </w:tc>
        <w:tc>
          <w:tcPr>
            <w:tcW w:w="439" w:type="dxa"/>
            <w:vAlign w:val="center"/>
          </w:tcPr>
          <w:p w14:paraId="1352E504" w14:textId="47D09E54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14:paraId="6E288618" w14:textId="168C0F01" w:rsidR="00D340CD" w:rsidRPr="00591123" w:rsidRDefault="009002A3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D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uring Spring Vacation</w:t>
            </w:r>
          </w:p>
        </w:tc>
        <w:tc>
          <w:tcPr>
            <w:tcW w:w="2674" w:type="dxa"/>
            <w:vAlign w:val="center"/>
          </w:tcPr>
          <w:p w14:paraId="23AD370A" w14:textId="3002A096" w:rsidR="00D340CD" w:rsidRPr="00591123" w:rsidRDefault="009002A3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最近の出来事について説明する</w:t>
            </w:r>
          </w:p>
        </w:tc>
        <w:tc>
          <w:tcPr>
            <w:tcW w:w="1119" w:type="dxa"/>
            <w:vAlign w:val="center"/>
          </w:tcPr>
          <w:p w14:paraId="472538E6" w14:textId="327C8E8C" w:rsidR="00D340CD" w:rsidRPr="00591123" w:rsidRDefault="009002A3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動詞の時制</w:t>
            </w:r>
          </w:p>
        </w:tc>
        <w:tc>
          <w:tcPr>
            <w:tcW w:w="2406" w:type="dxa"/>
            <w:vAlign w:val="center"/>
          </w:tcPr>
          <w:p w14:paraId="7A04A738" w14:textId="415C20CB" w:rsidR="00D340CD" w:rsidRPr="00591123" w:rsidRDefault="009002A3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N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arrative (1)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FFD1E" w14:textId="1F4D854F" w:rsidR="00D340CD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591123" w:rsidRPr="001D30E7" w14:paraId="729A2C06" w14:textId="77777777" w:rsidTr="00B557B1">
        <w:trPr>
          <w:trHeight w:hRule="exact" w:val="567"/>
        </w:trPr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14:paraId="51FBF073" w14:textId="6B688DCC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439" w:type="dxa"/>
            <w:vAlign w:val="center"/>
          </w:tcPr>
          <w:p w14:paraId="4944416C" w14:textId="2956E68A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80" w:type="dxa"/>
            <w:vAlign w:val="center"/>
          </w:tcPr>
          <w:p w14:paraId="5A8E9750" w14:textId="04676BF9" w:rsidR="001D30E7" w:rsidRPr="00591123" w:rsidRDefault="009002A3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M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y Favorite Star</w:t>
            </w:r>
          </w:p>
        </w:tc>
        <w:tc>
          <w:tcPr>
            <w:tcW w:w="2674" w:type="dxa"/>
            <w:vAlign w:val="center"/>
          </w:tcPr>
          <w:p w14:paraId="2B4FB20E" w14:textId="3955B0D0" w:rsidR="001D30E7" w:rsidRPr="00591123" w:rsidRDefault="009002A3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有名人の経歴について説明する</w:t>
            </w:r>
          </w:p>
        </w:tc>
        <w:tc>
          <w:tcPr>
            <w:tcW w:w="1119" w:type="dxa"/>
            <w:vAlign w:val="center"/>
          </w:tcPr>
          <w:p w14:paraId="2B6E7C55" w14:textId="64CF4A0F" w:rsidR="001D30E7" w:rsidRPr="00591123" w:rsidRDefault="009002A3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完了形</w:t>
            </w:r>
          </w:p>
        </w:tc>
        <w:tc>
          <w:tcPr>
            <w:tcW w:w="2406" w:type="dxa"/>
            <w:vAlign w:val="center"/>
          </w:tcPr>
          <w:p w14:paraId="48A49A07" w14:textId="6C8CF2AE" w:rsidR="001D30E7" w:rsidRPr="00591123" w:rsidRDefault="009002A3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D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escription (1)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5CD84" w14:textId="7BFFED87" w:rsidR="001D30E7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591123" w:rsidRPr="001D30E7" w14:paraId="593C4970" w14:textId="77777777" w:rsidTr="00B557B1">
        <w:trPr>
          <w:trHeight w:hRule="exact" w:val="567"/>
        </w:trPr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14:paraId="64ACD695" w14:textId="2514B07D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439" w:type="dxa"/>
            <w:vAlign w:val="center"/>
          </w:tcPr>
          <w:p w14:paraId="55B0F149" w14:textId="05D716CD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80" w:type="dxa"/>
            <w:vAlign w:val="center"/>
          </w:tcPr>
          <w:p w14:paraId="00257196" w14:textId="22D0CE6E" w:rsidR="001D30E7" w:rsidRPr="00591123" w:rsidRDefault="009002A3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M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y Career Path</w:t>
            </w:r>
          </w:p>
        </w:tc>
        <w:tc>
          <w:tcPr>
            <w:tcW w:w="2674" w:type="dxa"/>
            <w:vAlign w:val="center"/>
          </w:tcPr>
          <w:p w14:paraId="378348D5" w14:textId="5467BE6F" w:rsidR="001D30E7" w:rsidRPr="00591123" w:rsidRDefault="009002A3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できること・すべきことについて話す</w:t>
            </w:r>
          </w:p>
        </w:tc>
        <w:tc>
          <w:tcPr>
            <w:tcW w:w="1119" w:type="dxa"/>
            <w:vAlign w:val="center"/>
          </w:tcPr>
          <w:p w14:paraId="428DD5D8" w14:textId="5BD4CD7D" w:rsidR="001D30E7" w:rsidRPr="00591123" w:rsidRDefault="009002A3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助動詞</w:t>
            </w:r>
          </w:p>
        </w:tc>
        <w:tc>
          <w:tcPr>
            <w:tcW w:w="2406" w:type="dxa"/>
            <w:vAlign w:val="center"/>
          </w:tcPr>
          <w:p w14:paraId="565185C0" w14:textId="310A5C4A" w:rsidR="001D30E7" w:rsidRPr="00591123" w:rsidRDefault="009002A3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E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xample (1)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4FF21" w14:textId="24485F56" w:rsidR="001D30E7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1D5B61D9" w14:textId="77777777" w:rsidTr="00B557B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14E2A3BA" w14:textId="25C37C1C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5AFD8CE" w14:textId="279261B5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561D468E" w14:textId="3A3C56A2" w:rsidR="001A3E2B" w:rsidRPr="00591123" w:rsidRDefault="009002A3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alking about Japanese Culture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3C2888C2" w14:textId="1F184F5C" w:rsidR="001A3E2B" w:rsidRPr="00591123" w:rsidRDefault="009002A3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日本の文化・ものについて話す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A1345C7" w14:textId="1564079E" w:rsidR="001A3E2B" w:rsidRPr="00591123" w:rsidRDefault="009002A3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受動態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068D230" w14:textId="32E20C62" w:rsidR="001A3E2B" w:rsidRPr="00591123" w:rsidRDefault="009002A3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D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escription (2)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44EAE" w14:textId="077E337F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4AB2918C" w14:textId="77777777" w:rsidTr="00B557B1"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53467" w14:textId="39703839" w:rsidR="001A3E2B" w:rsidRPr="001D30E7" w:rsidRDefault="001A3E2B" w:rsidP="00EB090F">
            <w:pPr>
              <w:spacing w:line="240" w:lineRule="exact"/>
              <w:rPr>
                <w:rFonts w:ascii="Century" w:eastAsia="游ゴシック Medium" w:hAnsi="Century"/>
              </w:rPr>
            </w:pPr>
          </w:p>
        </w:tc>
        <w:tc>
          <w:tcPr>
            <w:tcW w:w="9318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470F6" w14:textId="2210DB1C" w:rsidR="001A3E2B" w:rsidRPr="00591123" w:rsidRDefault="001A3E2B" w:rsidP="001D30E7">
            <w:pPr>
              <w:rPr>
                <w:rFonts w:ascii="Century" w:eastAsia="游ゴシック Medium" w:hAnsi="Century"/>
                <w:b/>
                <w:bCs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スピーチをしてみよう！</w:t>
            </w:r>
          </w:p>
        </w:tc>
        <w:tc>
          <w:tcPr>
            <w:tcW w:w="417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E77B2" w14:textId="0F8A4D08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1</w:t>
            </w:r>
          </w:p>
        </w:tc>
      </w:tr>
      <w:tr w:rsidR="001A3E2B" w:rsidRPr="001D30E7" w14:paraId="1DCB3075" w14:textId="77777777" w:rsidTr="00B557B1">
        <w:trPr>
          <w:trHeight w:hRule="exact" w:val="56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6D983" w14:textId="17B615C1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23E34771" w14:textId="7E41087E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single" w:sz="12" w:space="0" w:color="auto"/>
            </w:tcBorders>
            <w:vAlign w:val="center"/>
          </w:tcPr>
          <w:p w14:paraId="61386D26" w14:textId="72283CC9" w:rsidR="001A3E2B" w:rsidRPr="00591123" w:rsidRDefault="009002A3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D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isaster P</w:t>
            </w:r>
            <w:r w:rsidR="001A6AA5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revention</w:t>
            </w:r>
          </w:p>
        </w:tc>
        <w:tc>
          <w:tcPr>
            <w:tcW w:w="2674" w:type="dxa"/>
            <w:tcBorders>
              <w:top w:val="single" w:sz="12" w:space="0" w:color="auto"/>
            </w:tcBorders>
            <w:vAlign w:val="center"/>
          </w:tcPr>
          <w:p w14:paraId="4CC0465C" w14:textId="654CA897" w:rsidR="001A3E2B" w:rsidRPr="00591123" w:rsidRDefault="001A6AA5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防災について考える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0758256C" w14:textId="5928FF4E" w:rsidR="001A3E2B" w:rsidRPr="00591123" w:rsidRDefault="001A6AA5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不定詞</w:t>
            </w: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 xml:space="preserve"> (</w:t>
            </w:r>
            <w: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  <w:t>1)</w:t>
            </w:r>
          </w:p>
        </w:tc>
        <w:tc>
          <w:tcPr>
            <w:tcW w:w="2406" w:type="dxa"/>
            <w:tcBorders>
              <w:top w:val="single" w:sz="12" w:space="0" w:color="auto"/>
            </w:tcBorders>
            <w:vAlign w:val="center"/>
          </w:tcPr>
          <w:p w14:paraId="5BA04639" w14:textId="324BDB34" w:rsidR="001A3E2B" w:rsidRPr="00591123" w:rsidRDefault="001A6AA5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P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rocess</w:t>
            </w:r>
          </w:p>
        </w:tc>
        <w:tc>
          <w:tcPr>
            <w:tcW w:w="417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2D612" w14:textId="47B9E0BB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1C31864D" w14:textId="77777777" w:rsidTr="00B557B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112D70D" w14:textId="77777777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AD10874" w14:textId="3F6D3E0B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0" w:type="dxa"/>
            <w:vAlign w:val="center"/>
          </w:tcPr>
          <w:p w14:paraId="403E385C" w14:textId="67EF6A74" w:rsidR="001A3E2B" w:rsidRPr="00591123" w:rsidRDefault="001A6AA5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own Planning</w:t>
            </w:r>
          </w:p>
        </w:tc>
        <w:tc>
          <w:tcPr>
            <w:tcW w:w="2674" w:type="dxa"/>
            <w:vAlign w:val="center"/>
          </w:tcPr>
          <w:p w14:paraId="2E0502C1" w14:textId="3C862256" w:rsidR="001A3E2B" w:rsidRPr="00591123" w:rsidRDefault="001A6AA5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都市構造について議論する</w:t>
            </w:r>
          </w:p>
        </w:tc>
        <w:tc>
          <w:tcPr>
            <w:tcW w:w="1119" w:type="dxa"/>
            <w:vAlign w:val="center"/>
          </w:tcPr>
          <w:p w14:paraId="11477E15" w14:textId="502F05FB" w:rsidR="001A3E2B" w:rsidRPr="00591123" w:rsidRDefault="001A6AA5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不定詞</w:t>
            </w: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  <w:t>(2)</w:t>
            </w:r>
          </w:p>
        </w:tc>
        <w:tc>
          <w:tcPr>
            <w:tcW w:w="2406" w:type="dxa"/>
            <w:vAlign w:val="center"/>
          </w:tcPr>
          <w:p w14:paraId="7EBCA88B" w14:textId="77BE5EB4" w:rsidR="001A3E2B" w:rsidRPr="00591123" w:rsidRDefault="001A6AA5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R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eason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D030" w14:textId="40EF41F2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9B070E" w:rsidRPr="001D30E7" w14:paraId="3775B0C2" w14:textId="77777777" w:rsidTr="00B557B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62C87865" w14:textId="499AAE26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vAlign w:val="center"/>
          </w:tcPr>
          <w:p w14:paraId="3FBFA790" w14:textId="4E17CFA8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80" w:type="dxa"/>
            <w:vAlign w:val="center"/>
          </w:tcPr>
          <w:p w14:paraId="368C163B" w14:textId="70009F19" w:rsidR="009B070E" w:rsidRPr="00591123" w:rsidRDefault="009B070E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F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 xml:space="preserve">oods and </w:t>
            </w:r>
            <w:r w:rsidR="00AA5F8E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Culture</w:t>
            </w:r>
          </w:p>
        </w:tc>
        <w:tc>
          <w:tcPr>
            <w:tcW w:w="2674" w:type="dxa"/>
            <w:vAlign w:val="center"/>
          </w:tcPr>
          <w:p w14:paraId="373DA3E2" w14:textId="48282378" w:rsidR="009B070E" w:rsidRPr="00591123" w:rsidRDefault="009B070E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食について考える</w:t>
            </w:r>
          </w:p>
        </w:tc>
        <w:tc>
          <w:tcPr>
            <w:tcW w:w="1119" w:type="dxa"/>
            <w:vAlign w:val="center"/>
          </w:tcPr>
          <w:p w14:paraId="52C4F5C2" w14:textId="2E3917B3" w:rsidR="009B070E" w:rsidRPr="00591123" w:rsidRDefault="009B070E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動名詞</w:t>
            </w:r>
          </w:p>
        </w:tc>
        <w:tc>
          <w:tcPr>
            <w:tcW w:w="2406" w:type="dxa"/>
            <w:vAlign w:val="center"/>
          </w:tcPr>
          <w:p w14:paraId="6914F974" w14:textId="3C070288" w:rsidR="009B070E" w:rsidRPr="00591123" w:rsidRDefault="009B070E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C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ause and Effect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2B925" w14:textId="35C1BCDA" w:rsidR="009B070E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9B070E" w:rsidRPr="001D30E7" w14:paraId="6AD0441C" w14:textId="77777777" w:rsidTr="00B557B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1876974" w14:textId="77777777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2E5288F" w14:textId="0286306F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80" w:type="dxa"/>
            <w:vAlign w:val="center"/>
          </w:tcPr>
          <w:p w14:paraId="6C51D03D" w14:textId="2CB81C50" w:rsidR="009B070E" w:rsidRPr="00591123" w:rsidRDefault="009B070E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I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CT and Universal Design</w:t>
            </w:r>
          </w:p>
        </w:tc>
        <w:tc>
          <w:tcPr>
            <w:tcW w:w="2674" w:type="dxa"/>
            <w:vAlign w:val="center"/>
          </w:tcPr>
          <w:p w14:paraId="19AE94BF" w14:textId="352DF1C5" w:rsidR="009B070E" w:rsidRPr="00591123" w:rsidRDefault="009B070E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I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CT</w:t>
            </w:r>
            <w:r>
              <w:rPr>
                <w:rFonts w:ascii="Century" w:eastAsia="游ゴシック Medium" w:hAnsi="Century" w:hint="eastAsia"/>
                <w:sz w:val="17"/>
                <w:szCs w:val="17"/>
              </w:rPr>
              <w:t>とバリアフリー社会について考える</w:t>
            </w:r>
          </w:p>
        </w:tc>
        <w:tc>
          <w:tcPr>
            <w:tcW w:w="1119" w:type="dxa"/>
            <w:vAlign w:val="center"/>
          </w:tcPr>
          <w:p w14:paraId="598D1C1B" w14:textId="3B627647" w:rsidR="009B070E" w:rsidRPr="00591123" w:rsidRDefault="009B070E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分詞</w:t>
            </w:r>
          </w:p>
        </w:tc>
        <w:tc>
          <w:tcPr>
            <w:tcW w:w="2406" w:type="dxa"/>
            <w:vAlign w:val="center"/>
          </w:tcPr>
          <w:p w14:paraId="157C24E8" w14:textId="2AB2151C" w:rsidR="009B070E" w:rsidRPr="00591123" w:rsidRDefault="009B070E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E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xample (2)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9DBD" w14:textId="6476CC29" w:rsidR="009B070E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9B070E" w:rsidRPr="001D30E7" w14:paraId="429CCAC5" w14:textId="77777777" w:rsidTr="008B0590">
        <w:trPr>
          <w:trHeight w:val="2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C1DA272" w14:textId="77777777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9318" w:type="dxa"/>
            <w:gridSpan w:val="5"/>
            <w:shd w:val="clear" w:color="auto" w:fill="D9D9D9" w:themeFill="background1" w:themeFillShade="D9"/>
            <w:vAlign w:val="center"/>
          </w:tcPr>
          <w:p w14:paraId="7B2F0B90" w14:textId="53117934" w:rsidR="009B070E" w:rsidRDefault="009B070E" w:rsidP="009B070E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ディスカッション</w:t>
            </w:r>
            <w:r w:rsidRPr="00591123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をしてみよう！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BA02D" w14:textId="3C834059" w:rsidR="009B070E" w:rsidRPr="005E17ED" w:rsidRDefault="008B0590" w:rsidP="009B070E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1</w:t>
            </w:r>
          </w:p>
        </w:tc>
      </w:tr>
      <w:tr w:rsidR="001A3E2B" w:rsidRPr="001D30E7" w14:paraId="6B7834A7" w14:textId="77777777" w:rsidTr="00B557B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52D1C7F4" w14:textId="2BAA81BE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14:paraId="54F0B721" w14:textId="47403269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80" w:type="dxa"/>
            <w:vAlign w:val="center"/>
          </w:tcPr>
          <w:p w14:paraId="31AE3E83" w14:textId="3D412D27" w:rsidR="001A3E2B" w:rsidRPr="00591123" w:rsidRDefault="001A6AA5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World Peace</w:t>
            </w:r>
          </w:p>
        </w:tc>
        <w:tc>
          <w:tcPr>
            <w:tcW w:w="2674" w:type="dxa"/>
            <w:vAlign w:val="center"/>
          </w:tcPr>
          <w:p w14:paraId="04A0F30C" w14:textId="271922E1" w:rsidR="001A3E2B" w:rsidRPr="00591123" w:rsidRDefault="001A6AA5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世界平和に貢献した人々について知る</w:t>
            </w:r>
          </w:p>
        </w:tc>
        <w:tc>
          <w:tcPr>
            <w:tcW w:w="1119" w:type="dxa"/>
            <w:vAlign w:val="center"/>
          </w:tcPr>
          <w:p w14:paraId="2D98C377" w14:textId="6B469140" w:rsidR="001A3E2B" w:rsidRPr="00591123" w:rsidRDefault="001A6AA5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関係代名詞</w:t>
            </w:r>
          </w:p>
        </w:tc>
        <w:tc>
          <w:tcPr>
            <w:tcW w:w="2406" w:type="dxa"/>
            <w:vAlign w:val="center"/>
          </w:tcPr>
          <w:p w14:paraId="588F773C" w14:textId="5741D54B" w:rsidR="001A3E2B" w:rsidRPr="00591123" w:rsidRDefault="001A6AA5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N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arrative (2)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E0BD2" w14:textId="12486F0D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57E5EAA0" w14:textId="77777777" w:rsidTr="00B557B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D88E1CD" w14:textId="77777777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74B6E7C" w14:textId="56CD5AAD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80" w:type="dxa"/>
            <w:vAlign w:val="center"/>
          </w:tcPr>
          <w:p w14:paraId="73DA4C02" w14:textId="1CEBAF98" w:rsidR="001A3E2B" w:rsidRPr="00591123" w:rsidRDefault="001A6AA5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V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olunteering Abroad</w:t>
            </w:r>
          </w:p>
        </w:tc>
        <w:tc>
          <w:tcPr>
            <w:tcW w:w="2674" w:type="dxa"/>
            <w:vAlign w:val="center"/>
          </w:tcPr>
          <w:p w14:paraId="18A2D513" w14:textId="31439769" w:rsidR="001A3E2B" w:rsidRPr="00591123" w:rsidRDefault="001A6AA5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世界の国々について知る</w:t>
            </w:r>
          </w:p>
        </w:tc>
        <w:tc>
          <w:tcPr>
            <w:tcW w:w="1119" w:type="dxa"/>
            <w:vAlign w:val="center"/>
          </w:tcPr>
          <w:p w14:paraId="39D5068E" w14:textId="303060F8" w:rsidR="001A3E2B" w:rsidRPr="00591123" w:rsidRDefault="001A6AA5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関係副詞</w:t>
            </w:r>
          </w:p>
        </w:tc>
        <w:tc>
          <w:tcPr>
            <w:tcW w:w="2406" w:type="dxa"/>
            <w:vAlign w:val="center"/>
          </w:tcPr>
          <w:p w14:paraId="3C694875" w14:textId="49077762" w:rsidR="001A3E2B" w:rsidRPr="00591123" w:rsidRDefault="00B84257" w:rsidP="001D30E7">
            <w:pPr>
              <w:rPr>
                <w:rFonts w:ascii="Century" w:eastAsia="游ゴシック Medium" w:hAnsi="Century"/>
                <w:spacing w:val="-4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Problem</w:t>
            </w:r>
            <w:r w:rsidR="002D4114">
              <w:rPr>
                <w:rFonts w:ascii="Century" w:eastAsia="游ゴシック Medium" w:hAnsi="Century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" w:eastAsia="游ゴシック Medium" w:hAnsi="Century"/>
                <w:spacing w:val="-4"/>
                <w:sz w:val="17"/>
                <w:szCs w:val="17"/>
              </w:rPr>
              <w:t>Solving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D864C" w14:textId="7FD8FB98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9B070E" w:rsidRPr="001D30E7" w14:paraId="7049FFF8" w14:textId="77777777" w:rsidTr="009B070E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2A66CDE0" w14:textId="2279E7AC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4F4C45F" w14:textId="1A8DCA15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7D1E3A9D" w14:textId="50F8054B" w:rsidR="009B070E" w:rsidRPr="00591123" w:rsidRDefault="009B070E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H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ealth and Lifespan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0BBB8B87" w14:textId="78E6D6C5" w:rsidR="009B070E" w:rsidRPr="00591123" w:rsidRDefault="009B070E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健康と生活について</w:t>
            </w:r>
            <w:r w:rsidR="002D4114">
              <w:rPr>
                <w:rFonts w:ascii="Century" w:eastAsia="游ゴシック Medium" w:hAnsi="Century" w:hint="eastAsia"/>
                <w:sz w:val="17"/>
                <w:szCs w:val="17"/>
              </w:rPr>
              <w:t>考える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4E48280" w14:textId="5C345A52" w:rsidR="009B070E" w:rsidRPr="00591123" w:rsidRDefault="009B070E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比較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D6F34C7" w14:textId="70D0CCB6" w:rsidR="009B070E" w:rsidRPr="00591123" w:rsidRDefault="009B070E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C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omparison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88CAF" w14:textId="4238E710" w:rsidR="009B070E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9B070E" w:rsidRPr="001D30E7" w14:paraId="5B614A66" w14:textId="77777777" w:rsidTr="009B070E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2A9BA9B" w14:textId="2FB40F87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4689AAF" w14:textId="08F6DB8B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2C030544" w14:textId="08109B3A" w:rsidR="009B070E" w:rsidRPr="00591123" w:rsidRDefault="009B070E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I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f the World Were ...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0AEDC571" w14:textId="33C7F62B" w:rsidR="009B070E" w:rsidRPr="00591123" w:rsidRDefault="009B070E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さまざまな立場に立って考える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EBC3B51" w14:textId="2754501D" w:rsidR="009B070E" w:rsidRPr="00591123" w:rsidRDefault="009B070E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仮定法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763C8643" w14:textId="265A38DC" w:rsidR="009B070E" w:rsidRPr="00591123" w:rsidRDefault="009B070E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V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iewpoint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7B181" w14:textId="1C051992" w:rsidR="009B070E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9B070E" w:rsidRPr="001D30E7" w14:paraId="7E67FD1F" w14:textId="77777777" w:rsidTr="008B0590">
        <w:trPr>
          <w:trHeight w:val="2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93D73" w14:textId="77777777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931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0E0529" w14:textId="33D9E170" w:rsidR="009B070E" w:rsidRPr="00591123" w:rsidRDefault="009B070E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ミニディベート</w:t>
            </w:r>
            <w:r w:rsidRPr="00591123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をしてみよう！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C8B0" w14:textId="0AB2B7D4" w:rsidR="009B070E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1</w:t>
            </w:r>
          </w:p>
        </w:tc>
      </w:tr>
      <w:tr w:rsidR="001A3E2B" w:rsidRPr="001D30E7" w14:paraId="579CCE99" w14:textId="77777777" w:rsidTr="00B557B1">
        <w:trPr>
          <w:trHeight w:hRule="exact" w:val="56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0C5A1A" w14:textId="29C489FB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9E983CB" w14:textId="129F96F4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single" w:sz="12" w:space="0" w:color="auto"/>
            </w:tcBorders>
            <w:vAlign w:val="center"/>
          </w:tcPr>
          <w:p w14:paraId="1E71CF40" w14:textId="1CBA0A47" w:rsidR="001A3E2B" w:rsidRPr="00591123" w:rsidRDefault="00B557B1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ulture and Perception</w:t>
            </w:r>
          </w:p>
        </w:tc>
        <w:tc>
          <w:tcPr>
            <w:tcW w:w="2674" w:type="dxa"/>
            <w:tcBorders>
              <w:top w:val="single" w:sz="12" w:space="0" w:color="auto"/>
            </w:tcBorders>
            <w:vAlign w:val="center"/>
          </w:tcPr>
          <w:p w14:paraId="0F288F30" w14:textId="093AF33E" w:rsidR="001A3E2B" w:rsidRPr="00591123" w:rsidRDefault="00B557B1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文化と認知の関係について知る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2209DC1D" w14:textId="5FDF1139" w:rsidR="001A3E2B" w:rsidRPr="00591123" w:rsidRDefault="00B557B1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否定・疑問</w:t>
            </w:r>
          </w:p>
        </w:tc>
        <w:tc>
          <w:tcPr>
            <w:tcW w:w="2406" w:type="dxa"/>
            <w:tcBorders>
              <w:top w:val="single" w:sz="12" w:space="0" w:color="auto"/>
            </w:tcBorders>
            <w:vAlign w:val="center"/>
          </w:tcPr>
          <w:p w14:paraId="6F4DF66F" w14:textId="5CBFB8C0" w:rsidR="001A3E2B" w:rsidRPr="00591123" w:rsidRDefault="00225081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/>
                <w:sz w:val="17"/>
                <w:szCs w:val="17"/>
              </w:rPr>
              <w:t>Emphasis</w:t>
            </w:r>
          </w:p>
        </w:tc>
        <w:tc>
          <w:tcPr>
            <w:tcW w:w="417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3FF7B" w14:textId="054305ED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68C4F02E" w14:textId="77777777" w:rsidTr="00B557B1">
        <w:trPr>
          <w:trHeight w:hRule="exact" w:val="5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8A5DB4F" w14:textId="73EE3726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DDB48FB" w14:textId="45B3F96E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80" w:type="dxa"/>
            <w:vAlign w:val="center"/>
          </w:tcPr>
          <w:p w14:paraId="208B9283" w14:textId="56E83F62" w:rsidR="001A3E2B" w:rsidRPr="00591123" w:rsidRDefault="00B557B1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W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 xml:space="preserve">orld </w:t>
            </w:r>
            <w:r w:rsidR="00A9640B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News</w:t>
            </w:r>
          </w:p>
        </w:tc>
        <w:tc>
          <w:tcPr>
            <w:tcW w:w="2674" w:type="dxa"/>
            <w:vAlign w:val="center"/>
          </w:tcPr>
          <w:p w14:paraId="25807073" w14:textId="4F1C634A" w:rsidR="001A3E2B" w:rsidRPr="00591123" w:rsidRDefault="00CA5CA9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ニュースなどの内容を伝える</w:t>
            </w:r>
          </w:p>
        </w:tc>
        <w:tc>
          <w:tcPr>
            <w:tcW w:w="1119" w:type="dxa"/>
            <w:vAlign w:val="center"/>
          </w:tcPr>
          <w:p w14:paraId="4B66C2D8" w14:textId="0676AC85" w:rsidR="001A3E2B" w:rsidRPr="00591123" w:rsidRDefault="00CA5CA9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話法</w:t>
            </w:r>
          </w:p>
        </w:tc>
        <w:tc>
          <w:tcPr>
            <w:tcW w:w="2406" w:type="dxa"/>
            <w:vAlign w:val="center"/>
          </w:tcPr>
          <w:p w14:paraId="404DB4DB" w14:textId="7BDCC237" w:rsidR="001A3E2B" w:rsidRPr="00591123" w:rsidRDefault="00CA5CA9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R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eporting and Analysis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00DFA" w14:textId="77471AA1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4AD01D43" w14:textId="77777777" w:rsidTr="00B557B1">
        <w:trPr>
          <w:trHeight w:hRule="exact" w:val="567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032270EF" w14:textId="2533DCFF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14:paraId="5B534562" w14:textId="2FB1AADA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0" w:type="dxa"/>
            <w:vAlign w:val="center"/>
          </w:tcPr>
          <w:p w14:paraId="2499A22A" w14:textId="6F65162F" w:rsidR="001A3E2B" w:rsidRPr="00591123" w:rsidRDefault="00CA5CA9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B</w:t>
            </w:r>
            <w: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e Yourself</w:t>
            </w:r>
          </w:p>
        </w:tc>
        <w:tc>
          <w:tcPr>
            <w:tcW w:w="2674" w:type="dxa"/>
            <w:vAlign w:val="center"/>
          </w:tcPr>
          <w:p w14:paraId="34EEDC68" w14:textId="100AF5F6" w:rsidR="001A3E2B" w:rsidRPr="00591123" w:rsidRDefault="00CA5CA9" w:rsidP="00EB090F">
            <w:pPr>
              <w:spacing w:line="240" w:lineRule="exact"/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自分らしい生き方について考える</w:t>
            </w:r>
          </w:p>
        </w:tc>
        <w:tc>
          <w:tcPr>
            <w:tcW w:w="1119" w:type="dxa"/>
            <w:vAlign w:val="center"/>
          </w:tcPr>
          <w:p w14:paraId="4A8A4FA2" w14:textId="55E94336" w:rsidR="001A3E2B" w:rsidRPr="00591123" w:rsidRDefault="00CA5CA9" w:rsidP="001D30E7">
            <w:pPr>
              <w:rPr>
                <w:rFonts w:ascii="Century" w:eastAsia="游ゴシック Medium" w:hAnsi="Century"/>
                <w:b/>
                <w:bCs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特殊構文</w:t>
            </w:r>
          </w:p>
        </w:tc>
        <w:tc>
          <w:tcPr>
            <w:tcW w:w="2406" w:type="dxa"/>
            <w:vAlign w:val="center"/>
          </w:tcPr>
          <w:p w14:paraId="371DC920" w14:textId="0FE6824A" w:rsidR="001A3E2B" w:rsidRPr="00591123" w:rsidRDefault="00CA5CA9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sz w:val="17"/>
                <w:szCs w:val="17"/>
              </w:rPr>
              <w:t>S</w:t>
            </w:r>
            <w:r>
              <w:rPr>
                <w:rFonts w:ascii="Century" w:eastAsia="游ゴシック Medium" w:hAnsi="Century"/>
                <w:sz w:val="17"/>
                <w:szCs w:val="17"/>
              </w:rPr>
              <w:t>uggestion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9B136" w14:textId="7DD581E7" w:rsidR="001A3E2B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9B070E" w:rsidRPr="001D30E7" w14:paraId="3DDFDC53" w14:textId="77777777" w:rsidTr="008B0590">
        <w:trPr>
          <w:trHeight w:val="2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EF7CE4A" w14:textId="77777777" w:rsidR="009B070E" w:rsidRPr="00D340CD" w:rsidRDefault="009B070E" w:rsidP="00EB090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</w:p>
        </w:tc>
        <w:tc>
          <w:tcPr>
            <w:tcW w:w="9318" w:type="dxa"/>
            <w:gridSpan w:val="5"/>
            <w:shd w:val="clear" w:color="auto" w:fill="D9D9D9" w:themeFill="background1" w:themeFillShade="D9"/>
            <w:vAlign w:val="center"/>
          </w:tcPr>
          <w:p w14:paraId="4EA7F5C2" w14:textId="07903433" w:rsidR="009B070E" w:rsidRPr="00591123" w:rsidRDefault="009B070E" w:rsidP="001D30E7">
            <w:pPr>
              <w:rPr>
                <w:rFonts w:ascii="Century" w:eastAsia="游ゴシック Medium" w:hAnsi="Century"/>
                <w:sz w:val="17"/>
                <w:szCs w:val="17"/>
              </w:rPr>
            </w:pPr>
            <w:r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パラグラフを書いて</w:t>
            </w:r>
            <w:r w:rsidRPr="00591123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みよう！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BE513" w14:textId="02E57F05" w:rsidR="009B070E" w:rsidRPr="005E17ED" w:rsidRDefault="008B0590" w:rsidP="00EB090F">
            <w:pPr>
              <w:jc w:val="center"/>
              <w:rPr>
                <w:rFonts w:ascii="Century" w:eastAsia="游ゴシック Medium" w:hAnsi="Century"/>
                <w:sz w:val="20"/>
                <w:szCs w:val="20"/>
              </w:rPr>
            </w:pPr>
            <w:r>
              <w:rPr>
                <w:rFonts w:ascii="Century" w:eastAsia="游ゴシック Medium" w:hAnsi="Century" w:hint="eastAsia"/>
                <w:sz w:val="20"/>
                <w:szCs w:val="20"/>
              </w:rPr>
              <w:t>1</w:t>
            </w:r>
          </w:p>
        </w:tc>
      </w:tr>
      <w:tr w:rsidR="00D340CD" w:rsidRPr="001D30E7" w14:paraId="1BADFCC0" w14:textId="77777777" w:rsidTr="00B557B1">
        <w:trPr>
          <w:trHeight w:hRule="exact" w:val="567"/>
        </w:trPr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5237A9" w14:textId="77777777" w:rsidR="00D340CD" w:rsidRPr="001D30E7" w:rsidRDefault="00D340CD" w:rsidP="00EB090F">
            <w:pPr>
              <w:jc w:val="center"/>
              <w:rPr>
                <w:rFonts w:ascii="Century" w:eastAsia="游ゴシック Medium" w:hAnsi="Century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2E2B75" w14:textId="77777777" w:rsidR="00D340CD" w:rsidRDefault="00D340CD" w:rsidP="00EB090F">
            <w:pPr>
              <w:jc w:val="center"/>
              <w:rPr>
                <w:rFonts w:ascii="Century" w:eastAsia="游ゴシック Medium" w:hAnsi="Century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45F1E8" w14:textId="77777777" w:rsidR="00D340CD" w:rsidRDefault="00D340CD" w:rsidP="001D30E7">
            <w:pPr>
              <w:rPr>
                <w:rFonts w:ascii="Century" w:eastAsia="游ゴシック Medium" w:hAnsi="Century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5E3949" w14:textId="77777777" w:rsidR="00D340CD" w:rsidRDefault="00D340CD" w:rsidP="00EB090F">
            <w:pPr>
              <w:spacing w:line="240" w:lineRule="exact"/>
              <w:rPr>
                <w:rFonts w:ascii="Century" w:eastAsia="游ゴシック Medium" w:hAnsi="Century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C85D7F" w14:textId="77777777" w:rsidR="00D340CD" w:rsidRDefault="00D340CD" w:rsidP="001D30E7">
            <w:pPr>
              <w:rPr>
                <w:rFonts w:ascii="Century" w:eastAsia="游ゴシック Medium" w:hAnsi="Century"/>
              </w:rPr>
            </w:pPr>
          </w:p>
        </w:tc>
        <w:tc>
          <w:tcPr>
            <w:tcW w:w="28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88187" w14:textId="273387A5" w:rsidR="00D340CD" w:rsidRPr="001D30E7" w:rsidRDefault="00CA2750" w:rsidP="00D340CD">
            <w:pPr>
              <w:jc w:val="right"/>
              <w:rPr>
                <w:rFonts w:ascii="Century" w:eastAsia="游ゴシック Medium" w:hAnsi="Century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8"/>
              </w:rPr>
              <w:t>計</w:t>
            </w:r>
            <w:r w:rsidRPr="005E17ED">
              <w:rPr>
                <w:rFonts w:ascii="Century" w:eastAsia="游ゴシック Medium" w:hAnsi="Century" w:hint="eastAsia"/>
                <w:sz w:val="20"/>
                <w:szCs w:val="28"/>
              </w:rPr>
              <w:t>5</w:t>
            </w:r>
            <w:r w:rsidRPr="005E17ED">
              <w:rPr>
                <w:rFonts w:ascii="Century" w:eastAsia="游ゴシック Medium" w:hAnsi="Century"/>
                <w:sz w:val="20"/>
                <w:szCs w:val="28"/>
              </w:rPr>
              <w:t>0</w:t>
            </w:r>
          </w:p>
        </w:tc>
      </w:tr>
    </w:tbl>
    <w:p w14:paraId="1B91C57D" w14:textId="77777777" w:rsidR="001D30E7" w:rsidRPr="001D30E7" w:rsidRDefault="001D30E7" w:rsidP="00CA2750">
      <w:pPr>
        <w:spacing w:line="40" w:lineRule="exact"/>
      </w:pPr>
    </w:p>
    <w:sectPr w:rsidR="001D30E7" w:rsidRPr="001D30E7" w:rsidSect="001D30E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7F45" w14:textId="77777777" w:rsidR="00DB4EE6" w:rsidRDefault="00DB4EE6" w:rsidP="00276691">
      <w:r>
        <w:separator/>
      </w:r>
    </w:p>
  </w:endnote>
  <w:endnote w:type="continuationSeparator" w:id="0">
    <w:p w14:paraId="734843E2" w14:textId="77777777" w:rsidR="00DB4EE6" w:rsidRDefault="00DB4EE6" w:rsidP="0027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F435" w14:textId="77777777" w:rsidR="00DB4EE6" w:rsidRDefault="00DB4EE6" w:rsidP="00276691">
      <w:r>
        <w:separator/>
      </w:r>
    </w:p>
  </w:footnote>
  <w:footnote w:type="continuationSeparator" w:id="0">
    <w:p w14:paraId="48BD1563" w14:textId="77777777" w:rsidR="00DB4EE6" w:rsidRDefault="00DB4EE6" w:rsidP="0027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E7"/>
    <w:rsid w:val="001A3E2B"/>
    <w:rsid w:val="001A6AA5"/>
    <w:rsid w:val="001D30E7"/>
    <w:rsid w:val="00225081"/>
    <w:rsid w:val="00276691"/>
    <w:rsid w:val="002D4114"/>
    <w:rsid w:val="004970FF"/>
    <w:rsid w:val="005817E1"/>
    <w:rsid w:val="00591123"/>
    <w:rsid w:val="005E17ED"/>
    <w:rsid w:val="00764D06"/>
    <w:rsid w:val="008B0590"/>
    <w:rsid w:val="009002A3"/>
    <w:rsid w:val="00990903"/>
    <w:rsid w:val="009B070E"/>
    <w:rsid w:val="00A01426"/>
    <w:rsid w:val="00A9640B"/>
    <w:rsid w:val="00AA5F8E"/>
    <w:rsid w:val="00B557B1"/>
    <w:rsid w:val="00B84257"/>
    <w:rsid w:val="00CA2750"/>
    <w:rsid w:val="00CA5CA9"/>
    <w:rsid w:val="00D322A7"/>
    <w:rsid w:val="00D340CD"/>
    <w:rsid w:val="00D601DB"/>
    <w:rsid w:val="00DB4EE6"/>
    <w:rsid w:val="00E526BD"/>
    <w:rsid w:val="00E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7A878"/>
  <w15:chartTrackingRefBased/>
  <w15:docId w15:val="{F9FADE5D-3234-4280-9953-3EF72193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0E7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91"/>
  </w:style>
  <w:style w:type="paragraph" w:styleId="a6">
    <w:name w:val="footer"/>
    <w:basedOn w:val="a"/>
    <w:link w:val="a7"/>
    <w:uiPriority w:val="99"/>
    <w:unhideWhenUsed/>
    <w:rsid w:val="00276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180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2021-04-02T05:50:00Z</dcterms:created>
  <dcterms:modified xsi:type="dcterms:W3CDTF">2023-02-07T07:08:00Z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1bdb65408c6677ca1df921281c53d71f92d149bbdf3d65c3c5728a867998e6bd</vt:lpwstr>
  </property>
</Properties>
</file>